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FF0" w:rsidRDefault="0065786C">
      <w:r>
        <w:t>The Hon. Tony Abbott MP,</w:t>
      </w:r>
    </w:p>
    <w:p w:rsidR="0065786C" w:rsidRDefault="0065786C">
      <w:r>
        <w:t>Prime Minister,</w:t>
      </w:r>
    </w:p>
    <w:p w:rsidR="0065786C" w:rsidRDefault="0065786C">
      <w:r>
        <w:t>P.O. Box 450,</w:t>
      </w:r>
    </w:p>
    <w:p w:rsidR="0065786C" w:rsidRDefault="0065786C">
      <w:r>
        <w:t>Manly NSW 2095</w:t>
      </w:r>
    </w:p>
    <w:p w:rsidR="0065786C" w:rsidRDefault="0065786C"/>
    <w:p w:rsidR="0065786C" w:rsidRDefault="0065786C"/>
    <w:p w:rsidR="0065786C" w:rsidRDefault="0065786C">
      <w:r>
        <w:t>Dear Prime Minister,</w:t>
      </w:r>
    </w:p>
    <w:p w:rsidR="0065786C" w:rsidRDefault="0065786C" w:rsidP="0065786C">
      <w:pPr>
        <w:jc w:val="both"/>
      </w:pPr>
      <w:r>
        <w:t xml:space="preserve">I am writing to you as District Governor, District 22 of </w:t>
      </w:r>
      <w:proofErr w:type="spellStart"/>
      <w:r>
        <w:t>Zonta</w:t>
      </w:r>
      <w:proofErr w:type="spellEnd"/>
      <w:r>
        <w:t xml:space="preserve"> International – an </w:t>
      </w:r>
      <w:proofErr w:type="gramStart"/>
      <w:r>
        <w:t>international  service</w:t>
      </w:r>
      <w:proofErr w:type="gramEnd"/>
      <w:r>
        <w:t xml:space="preserve"> organization which has a primary focus of improving the legal, political, economic, educational,</w:t>
      </w:r>
      <w:r w:rsidR="005B3693">
        <w:t xml:space="preserve"> </w:t>
      </w:r>
      <w:r>
        <w:t xml:space="preserve">health and professional status of women ( see </w:t>
      </w:r>
      <w:hyperlink r:id="rId6" w:history="1">
        <w:r w:rsidRPr="00F270AF">
          <w:rPr>
            <w:rStyle w:val="Hyperlink"/>
          </w:rPr>
          <w:t>www.zonta.org</w:t>
        </w:r>
      </w:hyperlink>
      <w:r>
        <w:t xml:space="preserve">). In carrying out its goals, our organization upholds CEDAW Articles 1-16, the Beijing Platform for Action – 12 Critical Areas for Concern, and the Millennium Development Goals </w:t>
      </w:r>
      <w:proofErr w:type="gramStart"/>
      <w:r>
        <w:t>( MDGs</w:t>
      </w:r>
      <w:proofErr w:type="gramEnd"/>
      <w:r>
        <w:t>) 3 and 5.</w:t>
      </w:r>
    </w:p>
    <w:p w:rsidR="0065786C" w:rsidRDefault="0065786C" w:rsidP="0065786C">
      <w:pPr>
        <w:jc w:val="both"/>
      </w:pPr>
      <w:proofErr w:type="spellStart"/>
      <w:r>
        <w:t>Zonta</w:t>
      </w:r>
      <w:proofErr w:type="spellEnd"/>
      <w:r>
        <w:t xml:space="preserve"> </w:t>
      </w:r>
      <w:r w:rsidR="00DD00AD">
        <w:t xml:space="preserve">International </w:t>
      </w:r>
      <w:bookmarkStart w:id="0" w:name="_GoBack"/>
      <w:bookmarkEnd w:id="0"/>
      <w:r>
        <w:t xml:space="preserve">is now the only international women’s organization which focuses solely on status of women issues in accordance with CEDAW </w:t>
      </w:r>
      <w:proofErr w:type="gramStart"/>
      <w:r>
        <w:t>( the</w:t>
      </w:r>
      <w:proofErr w:type="gramEnd"/>
      <w:r>
        <w:t xml:space="preserve"> Convention on the Elimination of all forms of Discrimination Against Women).</w:t>
      </w:r>
    </w:p>
    <w:p w:rsidR="0065786C" w:rsidRDefault="005B3693" w:rsidP="0065786C">
      <w:pPr>
        <w:jc w:val="both"/>
      </w:pPr>
      <w:r>
        <w:t xml:space="preserve">Our </w:t>
      </w:r>
      <w:proofErr w:type="spellStart"/>
      <w:r>
        <w:t>or</w:t>
      </w:r>
      <w:r w:rsidR="0065786C">
        <w:t>ganisation</w:t>
      </w:r>
      <w:proofErr w:type="spellEnd"/>
      <w:r w:rsidR="0065786C">
        <w:t xml:space="preserve"> believes firmly in strengthening laws to prevent discrimination against women and the </w:t>
      </w:r>
      <w:proofErr w:type="gramStart"/>
      <w:r w:rsidR="0065786C">
        <w:t>girl</w:t>
      </w:r>
      <w:proofErr w:type="gramEnd"/>
      <w:r w:rsidR="0065786C">
        <w:t xml:space="preserve"> child, and we are constantly vigilant for opportunities to advocate for change or for new initiatives to promote our objectives.</w:t>
      </w:r>
    </w:p>
    <w:p w:rsidR="0065786C" w:rsidRDefault="0065786C" w:rsidP="0065786C">
      <w:pPr>
        <w:jc w:val="both"/>
      </w:pPr>
      <w:r>
        <w:t xml:space="preserve">In Australia, </w:t>
      </w:r>
      <w:proofErr w:type="spellStart"/>
      <w:r>
        <w:t>Zonta</w:t>
      </w:r>
      <w:proofErr w:type="spellEnd"/>
      <w:r>
        <w:t xml:space="preserve"> International is represented by three Districts- Districts 22, 23, and 24.</w:t>
      </w:r>
    </w:p>
    <w:p w:rsidR="0065786C" w:rsidRDefault="0065786C" w:rsidP="0065786C">
      <w:pPr>
        <w:jc w:val="both"/>
      </w:pPr>
      <w:r>
        <w:t xml:space="preserve">In response to the Beijing +20 review of the Platform for Action, 12 Critical Areas </w:t>
      </w:r>
      <w:r w:rsidR="002A3544">
        <w:t>of Concern, we attach a review o</w:t>
      </w:r>
      <w:r>
        <w:t xml:space="preserve">f </w:t>
      </w:r>
      <w:proofErr w:type="gramStart"/>
      <w:r>
        <w:t xml:space="preserve">each </w:t>
      </w:r>
      <w:r w:rsidR="002A3544">
        <w:t xml:space="preserve"> Platform’s</w:t>
      </w:r>
      <w:proofErr w:type="gramEnd"/>
      <w:r w:rsidR="002A3544">
        <w:t xml:space="preserve"> Strategic Objectives.  We have looked at some available data and reports to assess progress in Australia on each of these, and make a number of observations as well as recommendations for government action.</w:t>
      </w:r>
    </w:p>
    <w:p w:rsidR="002A3544" w:rsidRDefault="002A3544" w:rsidP="0065786C">
      <w:pPr>
        <w:jc w:val="both"/>
      </w:pPr>
      <w:proofErr w:type="spellStart"/>
      <w:r>
        <w:t>Zonta</w:t>
      </w:r>
      <w:proofErr w:type="spellEnd"/>
      <w:r>
        <w:t xml:space="preserve"> </w:t>
      </w:r>
      <w:r w:rsidR="005B3693">
        <w:t>International’s United Nations C</w:t>
      </w:r>
      <w:r>
        <w:t>ommittee participates in a number of UN Meetings in New York, Geneva, Paris</w:t>
      </w:r>
      <w:proofErr w:type="gramStart"/>
      <w:r>
        <w:t>,  and</w:t>
      </w:r>
      <w:proofErr w:type="gramEnd"/>
      <w:r>
        <w:t xml:space="preserve"> Vienna relevant to women and the girl child. </w:t>
      </w:r>
      <w:proofErr w:type="spellStart"/>
      <w:r>
        <w:t>Zonta</w:t>
      </w:r>
      <w:proofErr w:type="spellEnd"/>
      <w:r>
        <w:t xml:space="preserve"> International always participates in the CSW Meetings held in New York each year, and I attach their statement relevant to the forthcoming 59</w:t>
      </w:r>
      <w:r w:rsidRPr="002A3544">
        <w:rPr>
          <w:vertAlign w:val="superscript"/>
        </w:rPr>
        <w:t>th</w:t>
      </w:r>
      <w:r>
        <w:t xml:space="preserve"> Session to be held in March 2015.</w:t>
      </w:r>
    </w:p>
    <w:p w:rsidR="005B3693" w:rsidRDefault="002A3544" w:rsidP="007C5933">
      <w:r>
        <w:t xml:space="preserve">In addition, </w:t>
      </w:r>
      <w:proofErr w:type="spellStart"/>
      <w:r>
        <w:t>Zonta</w:t>
      </w:r>
      <w:proofErr w:type="spellEnd"/>
      <w:r>
        <w:t xml:space="preserve"> International has been very active, since 2012, in supporting the UN Say No- </w:t>
      </w:r>
      <w:proofErr w:type="spellStart"/>
      <w:r>
        <w:t>UNiTE</w:t>
      </w:r>
      <w:proofErr w:type="spellEnd"/>
      <w:r>
        <w:t xml:space="preserve"> campaign by its own </w:t>
      </w:r>
      <w:proofErr w:type="spellStart"/>
      <w:r>
        <w:t>Zonta</w:t>
      </w:r>
      <w:proofErr w:type="spellEnd"/>
      <w:r>
        <w:t xml:space="preserve"> Says No program which is run at District and club level. </w:t>
      </w:r>
      <w:proofErr w:type="gramStart"/>
      <w:r>
        <w:t>( Refer</w:t>
      </w:r>
      <w:proofErr w:type="gramEnd"/>
      <w:r>
        <w:t xml:space="preserve"> to </w:t>
      </w:r>
      <w:hyperlink r:id="rId7" w:history="1">
        <w:r w:rsidRPr="00F270AF">
          <w:rPr>
            <w:rStyle w:val="Hyperlink"/>
          </w:rPr>
          <w:t>http://zontasaysno.com</w:t>
        </w:r>
      </w:hyperlink>
      <w:r>
        <w:t>).</w:t>
      </w:r>
      <w:r w:rsidR="007C5933">
        <w:t xml:space="preserve">  </w:t>
      </w:r>
      <w:r>
        <w:t xml:space="preserve"> </w:t>
      </w:r>
      <w:proofErr w:type="spellStart"/>
      <w:r>
        <w:t>Zonta</w:t>
      </w:r>
      <w:proofErr w:type="spellEnd"/>
      <w:r>
        <w:t xml:space="preserve"> International’s ZISVAW</w:t>
      </w:r>
      <w:r w:rsidR="002541DA">
        <w:t xml:space="preserve"> </w:t>
      </w:r>
      <w:proofErr w:type="gramStart"/>
      <w:r w:rsidR="002541DA">
        <w:t xml:space="preserve">( </w:t>
      </w:r>
      <w:proofErr w:type="spellStart"/>
      <w:r w:rsidR="002541DA">
        <w:t>Zonta</w:t>
      </w:r>
      <w:proofErr w:type="spellEnd"/>
      <w:proofErr w:type="gramEnd"/>
      <w:r w:rsidR="002541DA">
        <w:t xml:space="preserve"> International Strategies for Violence Against Women) </w:t>
      </w:r>
      <w:r>
        <w:t xml:space="preserve"> Program supports actions at the global level to reduce violence aga</w:t>
      </w:r>
      <w:r w:rsidR="007C5933">
        <w:t xml:space="preserve">inst women and the </w:t>
      </w:r>
      <w:r>
        <w:t>girl</w:t>
      </w:r>
      <w:r w:rsidR="007C5933">
        <w:t xml:space="preserve"> </w:t>
      </w:r>
      <w:r>
        <w:t>child</w:t>
      </w:r>
      <w:r w:rsidR="007C5933">
        <w:t xml:space="preserve"> </w:t>
      </w:r>
      <w:r w:rsidR="007C5933" w:rsidRPr="007C5933">
        <w:rPr>
          <w:color w:val="0070C0"/>
        </w:rPr>
        <w:t>(</w:t>
      </w:r>
      <w:hyperlink r:id="rId8" w:history="1">
        <w:r w:rsidR="007C5933" w:rsidRPr="00F270AF">
          <w:rPr>
            <w:rStyle w:val="Hyperlink"/>
          </w:rPr>
          <w:t>www.zonta.org/WhatWeDo/InternationalPrograms/ZISVAWProgram.aspx</w:t>
        </w:r>
      </w:hyperlink>
      <w:r w:rsidR="007C5933">
        <w:t xml:space="preserve">). </w:t>
      </w:r>
    </w:p>
    <w:p w:rsidR="005B3693" w:rsidRDefault="005B3693" w:rsidP="007C5933"/>
    <w:p w:rsidR="007C5933" w:rsidRDefault="007C5933" w:rsidP="007C5933">
      <w:r>
        <w:lastRenderedPageBreak/>
        <w:t xml:space="preserve">These programs addressing violence have been supported by </w:t>
      </w:r>
      <w:proofErr w:type="spellStart"/>
      <w:r>
        <w:t>Zontians</w:t>
      </w:r>
      <w:proofErr w:type="spellEnd"/>
      <w:r>
        <w:t xml:space="preserve"> for many years </w:t>
      </w:r>
    </w:p>
    <w:p w:rsidR="002A3544" w:rsidRDefault="007C5933" w:rsidP="007C5933">
      <w:proofErr w:type="gramStart"/>
      <w:r w:rsidRPr="007C5933">
        <w:rPr>
          <w:color w:val="0070C0"/>
        </w:rPr>
        <w:t xml:space="preserve">( </w:t>
      </w:r>
      <w:proofErr w:type="gramEnd"/>
      <w:r w:rsidR="00DD00AD">
        <w:fldChar w:fldCharType="begin"/>
      </w:r>
      <w:r w:rsidR="00DD00AD">
        <w:instrText xml:space="preserve"> HYPERLINK "http://www</w:instrText>
      </w:r>
      <w:r w:rsidR="00DD00AD">
        <w:instrText xml:space="preserve">.zonta.org/WhatWeDo/InternationalPrograms/ZISVAWProgram/ZISVAWProjectArchives.aspx" </w:instrText>
      </w:r>
      <w:r w:rsidR="00DD00AD">
        <w:fldChar w:fldCharType="separate"/>
      </w:r>
      <w:r w:rsidRPr="00F270AF">
        <w:rPr>
          <w:rStyle w:val="Hyperlink"/>
        </w:rPr>
        <w:t>www.zonta.org/WhatWeDo/InternationalPrograms/ZISVAWProgram/ZISVAWProjectArchives.aspx</w:t>
      </w:r>
      <w:r w:rsidR="00DD00AD">
        <w:rPr>
          <w:rStyle w:val="Hyperlink"/>
        </w:rPr>
        <w:fldChar w:fldCharType="end"/>
      </w:r>
      <w:r>
        <w:t>).</w:t>
      </w:r>
    </w:p>
    <w:p w:rsidR="007C5933" w:rsidRDefault="007C5933" w:rsidP="007C5933">
      <w:pPr>
        <w:jc w:val="both"/>
      </w:pPr>
      <w:r>
        <w:t xml:space="preserve">One matter we would really like </w:t>
      </w:r>
      <w:proofErr w:type="gramStart"/>
      <w:r>
        <w:t>addressed</w:t>
      </w:r>
      <w:proofErr w:type="gramEnd"/>
      <w:r>
        <w:t xml:space="preserve"> is the lack of a Women’s Budget Statement for 2014-15. For more than 30 years this document has been produced by the government as part of the Budget Papers. Such a document allows a level of analysis which is necessary for the civil society, particularly women’s groups like </w:t>
      </w:r>
      <w:proofErr w:type="spellStart"/>
      <w:r>
        <w:t>Zonta</w:t>
      </w:r>
      <w:proofErr w:type="spellEnd"/>
      <w:r>
        <w:t xml:space="preserve"> which is dedicated to improving the status of women and eliminating discrimination which is the result of unequal treatment/opportunity. It is necessary to apply a ‘gender </w:t>
      </w:r>
      <w:proofErr w:type="gramStart"/>
      <w:r>
        <w:t>lens’</w:t>
      </w:r>
      <w:proofErr w:type="gramEnd"/>
      <w:r>
        <w:t xml:space="preserve"> to all policy areas.</w:t>
      </w:r>
    </w:p>
    <w:p w:rsidR="007C5933" w:rsidRDefault="007C5933" w:rsidP="007C5933">
      <w:pPr>
        <w:jc w:val="both"/>
      </w:pPr>
      <w:r>
        <w:t xml:space="preserve">Attached to </w:t>
      </w:r>
      <w:r w:rsidR="005B3693">
        <w:t xml:space="preserve">our </w:t>
      </w:r>
      <w:r>
        <w:t xml:space="preserve">submission is an analysis of the 2014-15 Budget produced by the National Foundation for Australian Women which uses publicly accessible documents and data to identify how women have been disproportionately </w:t>
      </w:r>
      <w:proofErr w:type="gramStart"/>
      <w:r>
        <w:t xml:space="preserve">affected </w:t>
      </w:r>
      <w:r w:rsidR="00F44821">
        <w:t>.</w:t>
      </w:r>
      <w:proofErr w:type="gramEnd"/>
    </w:p>
    <w:p w:rsidR="00F44821" w:rsidRDefault="00F44821" w:rsidP="007C5933">
      <w:pPr>
        <w:jc w:val="both"/>
      </w:pPr>
      <w:proofErr w:type="spellStart"/>
      <w:r>
        <w:t>Zonta</w:t>
      </w:r>
      <w:proofErr w:type="spellEnd"/>
      <w:r>
        <w:t xml:space="preserve"> has used a similar process in preparing our review of the BPFA. However, an ‘outsider’ analysis can never be as comprehensive as one conducted </w:t>
      </w:r>
      <w:proofErr w:type="gramStart"/>
      <w:r>
        <w:t>by  ‘insiders’</w:t>
      </w:r>
      <w:proofErr w:type="gramEnd"/>
      <w:r>
        <w:t>, hence our three major recommendations which recur in the document:</w:t>
      </w:r>
    </w:p>
    <w:p w:rsidR="00F44821" w:rsidRDefault="00F44821" w:rsidP="00F44821">
      <w:pPr>
        <w:pStyle w:val="ListParagraph"/>
        <w:numPr>
          <w:ilvl w:val="0"/>
          <w:numId w:val="1"/>
        </w:numPr>
        <w:jc w:val="both"/>
      </w:pPr>
      <w:r>
        <w:t>That the Office for Women conducts/compiles  gender disaggregated data analyses across all portfolio areas and publishes this information;</w:t>
      </w:r>
    </w:p>
    <w:p w:rsidR="00F44821" w:rsidRDefault="00F44821" w:rsidP="00F44821">
      <w:pPr>
        <w:pStyle w:val="ListParagraph"/>
        <w:numPr>
          <w:ilvl w:val="0"/>
          <w:numId w:val="1"/>
        </w:numPr>
        <w:jc w:val="both"/>
      </w:pPr>
      <w:r>
        <w:t>That the Women’s Budget be reinstated as part of the Budget Paper series; and</w:t>
      </w:r>
    </w:p>
    <w:p w:rsidR="00F44821" w:rsidRDefault="00F44821" w:rsidP="00F44821">
      <w:pPr>
        <w:pStyle w:val="ListParagraph"/>
        <w:numPr>
          <w:ilvl w:val="0"/>
          <w:numId w:val="1"/>
        </w:numPr>
        <w:jc w:val="both"/>
      </w:pPr>
      <w:r>
        <w:t xml:space="preserve">That the Gender Indicator series ( Gender Stats) produced by the Australian Bureau of Statistics be expanded to the most comprehensive collection possible </w:t>
      </w:r>
      <w:r w:rsidRPr="00F44821">
        <w:rPr>
          <w:u w:val="single"/>
        </w:rPr>
        <w:t>and</w:t>
      </w:r>
      <w:r>
        <w:rPr>
          <w:u w:val="single"/>
        </w:rPr>
        <w:t xml:space="preserve"> </w:t>
      </w:r>
      <w:r>
        <w:t>that all such data be compared to international ‘country’ lists ( where possible) to show Australia’s global ranking.</w:t>
      </w:r>
    </w:p>
    <w:p w:rsidR="00F44821" w:rsidRDefault="00F44821" w:rsidP="00F44821">
      <w:pPr>
        <w:jc w:val="both"/>
      </w:pPr>
      <w:r>
        <w:t xml:space="preserve">We hope that our </w:t>
      </w:r>
      <w:proofErr w:type="gramStart"/>
      <w:r>
        <w:t>analysis ,</w:t>
      </w:r>
      <w:proofErr w:type="gramEnd"/>
      <w:r>
        <w:t xml:space="preserve"> observations and recommendations will be helpful to your government in addressing the BPFA +20 review of the 12 Critical Areas of Concern for women and girls.</w:t>
      </w:r>
    </w:p>
    <w:p w:rsidR="00F44821" w:rsidRDefault="00F44821" w:rsidP="00F44821">
      <w:pPr>
        <w:jc w:val="both"/>
      </w:pPr>
      <w:r>
        <w:t xml:space="preserve">All </w:t>
      </w:r>
      <w:proofErr w:type="spellStart"/>
      <w:r>
        <w:t>Zonta</w:t>
      </w:r>
      <w:proofErr w:type="spellEnd"/>
      <w:r>
        <w:t xml:space="preserve"> Districts in Australia </w:t>
      </w:r>
      <w:proofErr w:type="gramStart"/>
      <w:r>
        <w:t>( 22</w:t>
      </w:r>
      <w:proofErr w:type="gramEnd"/>
      <w:r>
        <w:t>, 23, and 24) strongly support all government action to prev</w:t>
      </w:r>
      <w:r w:rsidR="002541DA">
        <w:t>e</w:t>
      </w:r>
      <w:r>
        <w:t>nt discrimination against women and the girl child, and we particularly acknowledge such action taken by government to protect their human rights.</w:t>
      </w:r>
    </w:p>
    <w:p w:rsidR="002541DA" w:rsidRDefault="002541DA" w:rsidP="00F44821">
      <w:pPr>
        <w:jc w:val="both"/>
      </w:pPr>
    </w:p>
    <w:p w:rsidR="002541DA" w:rsidRDefault="002541DA" w:rsidP="00F44821">
      <w:pPr>
        <w:jc w:val="both"/>
      </w:pPr>
      <w:r>
        <w:t>Yours Faithfully</w:t>
      </w:r>
    </w:p>
    <w:p w:rsidR="002541DA" w:rsidRDefault="002541DA" w:rsidP="00F44821">
      <w:pPr>
        <w:jc w:val="both"/>
      </w:pPr>
      <w:r>
        <w:t>J T-H</w:t>
      </w:r>
    </w:p>
    <w:p w:rsidR="002541DA" w:rsidRDefault="002541DA" w:rsidP="00F44821">
      <w:pPr>
        <w:jc w:val="both"/>
      </w:pPr>
      <w:r>
        <w:t>District Governor, District 22</w:t>
      </w:r>
    </w:p>
    <w:p w:rsidR="002541DA" w:rsidRDefault="002541DA" w:rsidP="00F44821">
      <w:pPr>
        <w:jc w:val="both"/>
      </w:pPr>
      <w:r>
        <w:t xml:space="preserve">On behalf of </w:t>
      </w:r>
      <w:proofErr w:type="spellStart"/>
      <w:r>
        <w:t>Zonta</w:t>
      </w:r>
      <w:proofErr w:type="spellEnd"/>
      <w:r>
        <w:t xml:space="preserve"> International Districts 22, 23, and 24 </w:t>
      </w:r>
      <w:proofErr w:type="gramStart"/>
      <w:r>
        <w:t>( Australia</w:t>
      </w:r>
      <w:proofErr w:type="gramEnd"/>
      <w:r>
        <w:t>).</w:t>
      </w:r>
    </w:p>
    <w:p w:rsidR="002541DA" w:rsidRDefault="002541DA" w:rsidP="00F44821">
      <w:pPr>
        <w:jc w:val="both"/>
      </w:pPr>
      <w:r>
        <w:t>cc. Minister for Foreign Affairs</w:t>
      </w:r>
    </w:p>
    <w:p w:rsidR="002541DA" w:rsidRDefault="002541DA" w:rsidP="00F44821">
      <w:pPr>
        <w:jc w:val="both"/>
      </w:pPr>
      <w:r>
        <w:t xml:space="preserve">     Attorney-General</w:t>
      </w:r>
    </w:p>
    <w:p w:rsidR="002541DA" w:rsidRDefault="002541DA" w:rsidP="00F44821">
      <w:pPr>
        <w:jc w:val="both"/>
      </w:pPr>
      <w:r>
        <w:lastRenderedPageBreak/>
        <w:t xml:space="preserve">    Minister Assisting the Prime Minister for Women</w:t>
      </w:r>
    </w:p>
    <w:p w:rsidR="002541DA" w:rsidRDefault="002541DA" w:rsidP="00F44821">
      <w:pPr>
        <w:jc w:val="both"/>
      </w:pPr>
      <w:r>
        <w:t xml:space="preserve">   Minister for </w:t>
      </w:r>
      <w:proofErr w:type="spellStart"/>
      <w:r>
        <w:t>Defence</w:t>
      </w:r>
      <w:proofErr w:type="spellEnd"/>
    </w:p>
    <w:p w:rsidR="002541DA" w:rsidRDefault="002541DA" w:rsidP="00F44821">
      <w:pPr>
        <w:jc w:val="both"/>
      </w:pPr>
      <w:r>
        <w:t xml:space="preserve">   Minister for the Environment</w:t>
      </w:r>
    </w:p>
    <w:p w:rsidR="002541DA" w:rsidRDefault="002541DA" w:rsidP="00F44821">
      <w:pPr>
        <w:jc w:val="both"/>
      </w:pPr>
      <w:r>
        <w:t xml:space="preserve">   Minister for Education</w:t>
      </w:r>
    </w:p>
    <w:p w:rsidR="002541DA" w:rsidRDefault="002541DA" w:rsidP="00F44821">
      <w:pPr>
        <w:jc w:val="both"/>
      </w:pPr>
      <w:r>
        <w:t xml:space="preserve">   Minister for Human Services</w:t>
      </w:r>
    </w:p>
    <w:p w:rsidR="002541DA" w:rsidRDefault="002541DA" w:rsidP="00F44821">
      <w:pPr>
        <w:jc w:val="both"/>
      </w:pPr>
      <w:r>
        <w:t xml:space="preserve">   Minister for Employment</w:t>
      </w:r>
    </w:p>
    <w:p w:rsidR="00FC6475" w:rsidRDefault="00FC6475" w:rsidP="00F44821">
      <w:pPr>
        <w:jc w:val="both"/>
      </w:pPr>
      <w:r>
        <w:t>   Minister for Indigenous Affairs</w:t>
      </w:r>
    </w:p>
    <w:p w:rsidR="00FC6475" w:rsidRDefault="00FC6475" w:rsidP="00F44821">
      <w:pPr>
        <w:jc w:val="both"/>
      </w:pPr>
      <w:r>
        <w:t xml:space="preserve">   Minister for Health</w:t>
      </w:r>
    </w:p>
    <w:p w:rsidR="002541DA" w:rsidRDefault="002541DA" w:rsidP="00F44821">
      <w:pPr>
        <w:jc w:val="both"/>
      </w:pPr>
    </w:p>
    <w:p w:rsidR="002541DA" w:rsidRPr="002541DA" w:rsidRDefault="002541DA" w:rsidP="00F44821">
      <w:pPr>
        <w:jc w:val="both"/>
        <w:rPr>
          <w:u w:val="single"/>
        </w:rPr>
      </w:pPr>
      <w:r w:rsidRPr="002541DA">
        <w:rPr>
          <w:u w:val="single"/>
        </w:rPr>
        <w:t>Attachments:</w:t>
      </w:r>
    </w:p>
    <w:p w:rsidR="002541DA" w:rsidRDefault="002541DA" w:rsidP="00F44821">
      <w:pPr>
        <w:jc w:val="both"/>
      </w:pPr>
      <w:proofErr w:type="spellStart"/>
      <w:proofErr w:type="gramStart"/>
      <w:r>
        <w:t>Zonta</w:t>
      </w:r>
      <w:proofErr w:type="spellEnd"/>
      <w:r>
        <w:t xml:space="preserve"> International Districts 22.</w:t>
      </w:r>
      <w:proofErr w:type="gramEnd"/>
      <w:r>
        <w:t xml:space="preserve"> </w:t>
      </w:r>
      <w:proofErr w:type="gramStart"/>
      <w:r>
        <w:t>23. 24 Submission</w:t>
      </w:r>
      <w:proofErr w:type="gramEnd"/>
    </w:p>
    <w:p w:rsidR="002541DA" w:rsidRDefault="002541DA" w:rsidP="00F44821">
      <w:pPr>
        <w:jc w:val="both"/>
      </w:pPr>
      <w:proofErr w:type="gramStart"/>
      <w:r>
        <w:t>NFAW  Budget</w:t>
      </w:r>
      <w:proofErr w:type="gramEnd"/>
      <w:r>
        <w:t xml:space="preserve"> 2014-15 – A Gender Lens</w:t>
      </w:r>
    </w:p>
    <w:p w:rsidR="002541DA" w:rsidRDefault="002541DA" w:rsidP="00F44821">
      <w:pPr>
        <w:jc w:val="both"/>
      </w:pPr>
      <w:r>
        <w:t xml:space="preserve">Statement Submitted by </w:t>
      </w:r>
      <w:proofErr w:type="spellStart"/>
      <w:r>
        <w:t>Zonta</w:t>
      </w:r>
      <w:proofErr w:type="spellEnd"/>
      <w:r>
        <w:t xml:space="preserve"> International to the 59</w:t>
      </w:r>
      <w:r w:rsidRPr="002541DA">
        <w:rPr>
          <w:vertAlign w:val="superscript"/>
        </w:rPr>
        <w:t>th</w:t>
      </w:r>
      <w:r>
        <w:t xml:space="preserve"> Session of CSW, March 2015</w:t>
      </w:r>
    </w:p>
    <w:sectPr w:rsidR="002541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A46"/>
    <w:multiLevelType w:val="hybridMultilevel"/>
    <w:tmpl w:val="B1E2B19A"/>
    <w:lvl w:ilvl="0" w:tplc="D6C4A5F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6C"/>
    <w:rsid w:val="00243FF0"/>
    <w:rsid w:val="002541DA"/>
    <w:rsid w:val="002A3544"/>
    <w:rsid w:val="005B3693"/>
    <w:rsid w:val="0065786C"/>
    <w:rsid w:val="007C5933"/>
    <w:rsid w:val="00DD00AD"/>
    <w:rsid w:val="00F44821"/>
    <w:rsid w:val="00FC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78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4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78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4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nta.org/WhatWeDo/InternationalPrograms/ZISVAWProgram?ZISVAWProjectArchives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ontasaysn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onta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A6DD506A.dotm</Template>
  <TotalTime>52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QUT</Company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Conroy</dc:creator>
  <cp:lastModifiedBy>Denise Conroy</cp:lastModifiedBy>
  <cp:revision>4</cp:revision>
  <cp:lastPrinted>2014-10-31T02:17:00Z</cp:lastPrinted>
  <dcterms:created xsi:type="dcterms:W3CDTF">2014-10-31T00:23:00Z</dcterms:created>
  <dcterms:modified xsi:type="dcterms:W3CDTF">2014-11-02T01:58:00Z</dcterms:modified>
</cp:coreProperties>
</file>